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A6D" w:rsidRPr="007E6D66" w:rsidRDefault="00B14A6D" w:rsidP="00B14A6D">
      <w:pPr>
        <w:autoSpaceDE w:val="0"/>
        <w:autoSpaceDN w:val="0"/>
        <w:bidi w:val="0"/>
        <w:adjustRightInd w:val="0"/>
        <w:spacing w:line="240" w:lineRule="auto"/>
        <w:jc w:val="center"/>
        <w:rPr>
          <w:rFonts w:asciiTheme="majorBidi" w:hAnsiTheme="majorBidi" w:cstheme="majorBidi"/>
          <w:b/>
          <w:bCs/>
          <w:sz w:val="24"/>
          <w:szCs w:val="24"/>
        </w:rPr>
      </w:pPr>
      <w:r w:rsidRPr="007E6D66">
        <w:rPr>
          <w:rFonts w:asciiTheme="majorBidi" w:hAnsiTheme="majorBidi" w:cstheme="majorBidi"/>
          <w:b/>
          <w:bCs/>
          <w:sz w:val="24"/>
          <w:szCs w:val="24"/>
        </w:rPr>
        <w:t xml:space="preserve">Girls and her Mother's Knowledge, Practice and Attitude toward Female Circumcision </w:t>
      </w:r>
    </w:p>
    <w:p w:rsidR="00B14A6D" w:rsidRPr="007E6D66" w:rsidRDefault="00B14A6D" w:rsidP="00B14A6D">
      <w:pPr>
        <w:autoSpaceDE w:val="0"/>
        <w:autoSpaceDN w:val="0"/>
        <w:bidi w:val="0"/>
        <w:adjustRightInd w:val="0"/>
        <w:spacing w:line="240" w:lineRule="auto"/>
        <w:jc w:val="center"/>
        <w:rPr>
          <w:rFonts w:asciiTheme="majorBidi" w:hAnsiTheme="majorBidi" w:cstheme="majorBidi"/>
          <w:b/>
          <w:bCs/>
          <w:sz w:val="24"/>
          <w:szCs w:val="24"/>
        </w:rPr>
      </w:pPr>
      <w:r w:rsidRPr="007E6D66">
        <w:rPr>
          <w:rFonts w:asciiTheme="majorBidi" w:hAnsiTheme="majorBidi" w:cstheme="majorBidi"/>
          <w:b/>
          <w:bCs/>
          <w:sz w:val="24"/>
          <w:szCs w:val="24"/>
        </w:rPr>
        <w:t xml:space="preserve">*Manal Mohamed Ahmed Ayed, **Hekmat </w:t>
      </w:r>
      <w:proofErr w:type="spellStart"/>
      <w:r w:rsidRPr="007E6D66">
        <w:rPr>
          <w:rFonts w:asciiTheme="majorBidi" w:hAnsiTheme="majorBidi" w:cstheme="majorBidi"/>
          <w:b/>
          <w:bCs/>
          <w:sz w:val="24"/>
          <w:szCs w:val="24"/>
        </w:rPr>
        <w:t>Ebrahim</w:t>
      </w:r>
      <w:proofErr w:type="spellEnd"/>
      <w:r w:rsidRPr="007E6D66">
        <w:rPr>
          <w:rFonts w:asciiTheme="majorBidi" w:hAnsiTheme="majorBidi" w:cstheme="majorBidi"/>
          <w:b/>
          <w:bCs/>
          <w:sz w:val="24"/>
          <w:szCs w:val="24"/>
        </w:rPr>
        <w:t xml:space="preserve"> Abed </w:t>
      </w:r>
      <w:proofErr w:type="spellStart"/>
      <w:r w:rsidRPr="007E6D66">
        <w:rPr>
          <w:rFonts w:asciiTheme="majorBidi" w:hAnsiTheme="majorBidi" w:cstheme="majorBidi"/>
          <w:b/>
          <w:bCs/>
          <w:sz w:val="24"/>
          <w:szCs w:val="24"/>
        </w:rPr>
        <w:t>Kreem</w:t>
      </w:r>
      <w:proofErr w:type="spellEnd"/>
      <w:r w:rsidRPr="007E6D66">
        <w:rPr>
          <w:rFonts w:asciiTheme="majorBidi" w:hAnsiTheme="majorBidi" w:cstheme="majorBidi"/>
          <w:b/>
          <w:bCs/>
          <w:sz w:val="24"/>
          <w:szCs w:val="24"/>
        </w:rPr>
        <w:t>, ***</w:t>
      </w:r>
      <w:proofErr w:type="spellStart"/>
      <w:r w:rsidRPr="007E6D66">
        <w:rPr>
          <w:rFonts w:asciiTheme="majorBidi" w:hAnsiTheme="majorBidi" w:cstheme="majorBidi"/>
          <w:b/>
          <w:bCs/>
          <w:sz w:val="24"/>
          <w:szCs w:val="24"/>
        </w:rPr>
        <w:t>Safaa</w:t>
      </w:r>
      <w:proofErr w:type="spellEnd"/>
      <w:r w:rsidRPr="007E6D66">
        <w:rPr>
          <w:rFonts w:asciiTheme="majorBidi" w:hAnsiTheme="majorBidi" w:cstheme="majorBidi"/>
          <w:b/>
          <w:bCs/>
          <w:sz w:val="24"/>
          <w:szCs w:val="24"/>
        </w:rPr>
        <w:t xml:space="preserve"> </w:t>
      </w:r>
      <w:proofErr w:type="spellStart"/>
      <w:r w:rsidRPr="007E6D66">
        <w:rPr>
          <w:rFonts w:asciiTheme="majorBidi" w:hAnsiTheme="majorBidi" w:cstheme="majorBidi"/>
          <w:b/>
          <w:bCs/>
          <w:sz w:val="24"/>
          <w:szCs w:val="24"/>
        </w:rPr>
        <w:t>Ebrahim</w:t>
      </w:r>
      <w:proofErr w:type="spellEnd"/>
      <w:r w:rsidRPr="007E6D66">
        <w:rPr>
          <w:rFonts w:asciiTheme="majorBidi" w:hAnsiTheme="majorBidi" w:cstheme="majorBidi"/>
          <w:b/>
          <w:bCs/>
          <w:sz w:val="24"/>
          <w:szCs w:val="24"/>
        </w:rPr>
        <w:t xml:space="preserve"> Ahmed</w:t>
      </w:r>
    </w:p>
    <w:p w:rsidR="00B14A6D" w:rsidRPr="007E6D66" w:rsidRDefault="00B14A6D" w:rsidP="00B14A6D">
      <w:pPr>
        <w:autoSpaceDE w:val="0"/>
        <w:autoSpaceDN w:val="0"/>
        <w:bidi w:val="0"/>
        <w:adjustRightInd w:val="0"/>
        <w:spacing w:line="240" w:lineRule="auto"/>
        <w:jc w:val="center"/>
        <w:rPr>
          <w:rFonts w:asciiTheme="majorBidi" w:hAnsiTheme="majorBidi" w:cstheme="majorBidi"/>
          <w:color w:val="000000"/>
          <w:sz w:val="24"/>
          <w:szCs w:val="24"/>
          <w:shd w:val="clear" w:color="auto" w:fill="FFFFFF"/>
        </w:rPr>
      </w:pPr>
      <w:r w:rsidRPr="007E6D66">
        <w:rPr>
          <w:rFonts w:asciiTheme="majorBidi" w:hAnsiTheme="majorBidi" w:cstheme="majorBidi"/>
          <w:color w:val="333333"/>
          <w:sz w:val="24"/>
          <w:szCs w:val="24"/>
        </w:rPr>
        <w:t>*</w:t>
      </w:r>
      <w:r w:rsidRPr="007E6D66">
        <w:rPr>
          <w:rFonts w:asciiTheme="majorBidi" w:hAnsiTheme="majorBidi" w:cstheme="majorBidi"/>
          <w:sz w:val="24"/>
          <w:szCs w:val="24"/>
        </w:rPr>
        <w:t xml:space="preserve"> Lecturer of Pediatric Nursing, Sohag University, Faculty of Nursing</w:t>
      </w:r>
      <w:r w:rsidRPr="007E6D66">
        <w:rPr>
          <w:rFonts w:asciiTheme="majorBidi" w:hAnsiTheme="majorBidi" w:cstheme="majorBidi"/>
          <w:color w:val="333333"/>
          <w:sz w:val="24"/>
          <w:szCs w:val="24"/>
        </w:rPr>
        <w:t xml:space="preserve"> ** </w:t>
      </w:r>
      <w:r w:rsidRPr="007E6D66">
        <w:rPr>
          <w:rFonts w:asciiTheme="majorBidi" w:hAnsiTheme="majorBidi" w:cstheme="majorBidi"/>
          <w:sz w:val="24"/>
          <w:szCs w:val="24"/>
        </w:rPr>
        <w:t>Assistant professor of Pediatric Nursing, Faculty of Nursing, Assuit University, ***Lecturer of Obstetrics and Gynecological Nursing, Sohag University, Faculty of Nursing</w:t>
      </w:r>
    </w:p>
    <w:p w:rsidR="00B14A6D" w:rsidRPr="007E6D66" w:rsidRDefault="00B14A6D" w:rsidP="00B14A6D">
      <w:pPr>
        <w:bidi w:val="0"/>
        <w:spacing w:line="240" w:lineRule="auto"/>
        <w:jc w:val="both"/>
        <w:rPr>
          <w:rFonts w:asciiTheme="majorBidi" w:hAnsiTheme="majorBidi" w:cstheme="majorBidi"/>
          <w:b/>
          <w:bCs/>
          <w:i/>
          <w:iCs/>
          <w:sz w:val="24"/>
          <w:szCs w:val="24"/>
        </w:rPr>
      </w:pPr>
      <w:r w:rsidRPr="007E6D66">
        <w:rPr>
          <w:rFonts w:asciiTheme="majorBidi" w:hAnsiTheme="majorBidi" w:cstheme="majorBidi"/>
          <w:b/>
          <w:bCs/>
          <w:i/>
          <w:iCs/>
          <w:sz w:val="24"/>
          <w:szCs w:val="24"/>
        </w:rPr>
        <w:t>Abstract</w:t>
      </w:r>
    </w:p>
    <w:p w:rsidR="00B14A6D" w:rsidRPr="007E6D66" w:rsidRDefault="00B14A6D" w:rsidP="00B14A6D">
      <w:pPr>
        <w:autoSpaceDE w:val="0"/>
        <w:autoSpaceDN w:val="0"/>
        <w:bidi w:val="0"/>
        <w:adjustRightInd w:val="0"/>
        <w:spacing w:after="0" w:line="240" w:lineRule="auto"/>
        <w:jc w:val="both"/>
        <w:rPr>
          <w:rFonts w:asciiTheme="majorBidi" w:hAnsiTheme="majorBidi" w:cstheme="majorBidi"/>
          <w:b/>
          <w:bCs/>
          <w:sz w:val="24"/>
          <w:szCs w:val="24"/>
        </w:rPr>
      </w:pPr>
      <w:r w:rsidRPr="007E6D66">
        <w:rPr>
          <w:rFonts w:asciiTheme="majorBidi" w:hAnsiTheme="majorBidi" w:cstheme="majorBidi"/>
          <w:b/>
          <w:bCs/>
          <w:sz w:val="24"/>
          <w:szCs w:val="24"/>
        </w:rPr>
        <w:t>Background:</w:t>
      </w:r>
      <w:r w:rsidRPr="007E6D66">
        <w:rPr>
          <w:rFonts w:asciiTheme="majorBidi" w:hAnsiTheme="majorBidi" w:cstheme="majorBidi"/>
          <w:sz w:val="24"/>
          <w:szCs w:val="24"/>
        </w:rPr>
        <w:t xml:space="preserve"> Female genital circumcision (FGC) comprises all procedures involving partial or total removal of the external female genitalia for cultural or non therapeutic reasons.  It is a harmful traditional practice with severe consequences for the health and well-being of girls. </w:t>
      </w:r>
      <w:r w:rsidRPr="007E6D66">
        <w:rPr>
          <w:rFonts w:asciiTheme="majorBidi" w:hAnsiTheme="majorBidi" w:cstheme="majorBidi"/>
          <w:b/>
          <w:bCs/>
          <w:sz w:val="24"/>
          <w:szCs w:val="24"/>
        </w:rPr>
        <w:t>The aim</w:t>
      </w:r>
      <w:r w:rsidRPr="007E6D66">
        <w:rPr>
          <w:rFonts w:asciiTheme="majorBidi" w:hAnsiTheme="majorBidi" w:cstheme="majorBidi"/>
          <w:sz w:val="24"/>
          <w:szCs w:val="24"/>
        </w:rPr>
        <w:t xml:space="preserve"> of the study was to identify the girls and her mothers' knowledge, practice and attitude toward FGC. </w:t>
      </w:r>
      <w:r w:rsidRPr="007E6D66">
        <w:rPr>
          <w:rFonts w:asciiTheme="majorBidi" w:hAnsiTheme="majorBidi" w:cstheme="majorBidi"/>
          <w:b/>
          <w:bCs/>
          <w:sz w:val="24"/>
          <w:szCs w:val="24"/>
        </w:rPr>
        <w:t xml:space="preserve">Design: </w:t>
      </w:r>
      <w:r w:rsidRPr="007E6D66">
        <w:rPr>
          <w:rFonts w:asciiTheme="majorBidi" w:hAnsiTheme="majorBidi" w:cstheme="majorBidi"/>
          <w:sz w:val="24"/>
          <w:szCs w:val="24"/>
        </w:rPr>
        <w:t>A cross-sectional descriptive design was utilized to meet current study.</w:t>
      </w:r>
      <w:r w:rsidRPr="007E6D66">
        <w:rPr>
          <w:rFonts w:asciiTheme="majorBidi" w:hAnsiTheme="majorBidi" w:cstheme="majorBidi"/>
          <w:b/>
          <w:bCs/>
          <w:sz w:val="24"/>
          <w:szCs w:val="24"/>
        </w:rPr>
        <w:t xml:space="preserve"> Setting: </w:t>
      </w:r>
      <w:r w:rsidRPr="007E6D66">
        <w:rPr>
          <w:rFonts w:asciiTheme="majorBidi" w:hAnsiTheme="majorBidi" w:cstheme="majorBidi"/>
          <w:sz w:val="24"/>
          <w:szCs w:val="24"/>
        </w:rPr>
        <w:t xml:space="preserve">the current study was conducted in governmental and private schools for female and home visit for mothers. </w:t>
      </w:r>
      <w:r w:rsidRPr="007E6D66">
        <w:rPr>
          <w:rFonts w:asciiTheme="majorBidi" w:hAnsiTheme="majorBidi" w:cstheme="majorBidi"/>
          <w:b/>
          <w:bCs/>
          <w:sz w:val="24"/>
          <w:szCs w:val="24"/>
        </w:rPr>
        <w:t>Sample:</w:t>
      </w:r>
      <w:r w:rsidRPr="007E6D66">
        <w:rPr>
          <w:rFonts w:asciiTheme="majorBidi" w:hAnsiTheme="majorBidi" w:cstheme="majorBidi"/>
          <w:sz w:val="24"/>
          <w:szCs w:val="24"/>
        </w:rPr>
        <w:t xml:space="preserve"> 300 girls and their mothers were randomly selected for this study.</w:t>
      </w:r>
      <w:r w:rsidRPr="007E6D66">
        <w:rPr>
          <w:rFonts w:asciiTheme="majorBidi" w:hAnsiTheme="majorBidi" w:cstheme="majorBidi"/>
          <w:b/>
          <w:bCs/>
          <w:sz w:val="24"/>
          <w:szCs w:val="24"/>
        </w:rPr>
        <w:t xml:space="preserve"> Tools: </w:t>
      </w:r>
      <w:r w:rsidRPr="007E6D66">
        <w:rPr>
          <w:rFonts w:asciiTheme="majorBidi" w:hAnsiTheme="majorBidi" w:cstheme="majorBidi"/>
          <w:sz w:val="24"/>
          <w:szCs w:val="24"/>
        </w:rPr>
        <w:t xml:space="preserve">Structured interviewing questionnaire was developed and translated into Arabic language to collect data related to the studied subject's characteristics, </w:t>
      </w:r>
      <w:r w:rsidRPr="007E6D66">
        <w:rPr>
          <w:rFonts w:asciiTheme="majorBidi" w:hAnsiTheme="majorBidi" w:cstheme="majorBidi"/>
          <w:color w:val="000000"/>
          <w:sz w:val="24"/>
          <w:szCs w:val="24"/>
        </w:rPr>
        <w:t xml:space="preserve">the knowledge, attitude and practice </w:t>
      </w:r>
      <w:r w:rsidRPr="007E6D66">
        <w:rPr>
          <w:rFonts w:asciiTheme="majorBidi" w:hAnsiTheme="majorBidi" w:cstheme="majorBidi"/>
          <w:sz w:val="24"/>
          <w:szCs w:val="24"/>
        </w:rPr>
        <w:t xml:space="preserve">about FGC. </w:t>
      </w:r>
      <w:r w:rsidRPr="007E6D66">
        <w:rPr>
          <w:rFonts w:asciiTheme="majorBidi" w:hAnsiTheme="majorBidi" w:cstheme="majorBidi"/>
          <w:b/>
          <w:bCs/>
          <w:sz w:val="24"/>
          <w:szCs w:val="24"/>
        </w:rPr>
        <w:t>Results:</w:t>
      </w:r>
      <w:r w:rsidRPr="007E6D66">
        <w:rPr>
          <w:rFonts w:asciiTheme="majorBidi" w:eastAsia="MS Mincho" w:hAnsiTheme="majorBidi" w:cstheme="majorBidi"/>
          <w:sz w:val="24"/>
          <w:szCs w:val="24"/>
        </w:rPr>
        <w:t xml:space="preserve"> the current study indicated that more than forty percent (44.3%) of the females aged from 11-13 years, </w:t>
      </w:r>
      <w:r w:rsidRPr="007E6D66">
        <w:rPr>
          <w:rFonts w:asciiTheme="majorBidi" w:hAnsiTheme="majorBidi" w:cstheme="majorBidi"/>
          <w:sz w:val="24"/>
          <w:szCs w:val="24"/>
        </w:rPr>
        <w:t xml:space="preserve">the participants stated that they had learned the most about FGC from family, followed by friends and doctor. (64.7%) of them supporting FGC, there was a highly significant difference (P= 0.000) between knowledge and attitude of mothers and girls about FGC respectively. </w:t>
      </w:r>
      <w:r w:rsidRPr="007E6D66">
        <w:rPr>
          <w:rFonts w:asciiTheme="majorBidi" w:hAnsiTheme="majorBidi" w:cstheme="majorBidi"/>
          <w:b/>
          <w:bCs/>
          <w:sz w:val="24"/>
          <w:szCs w:val="24"/>
        </w:rPr>
        <w:t>Conclusion:</w:t>
      </w:r>
      <w:r w:rsidRPr="007E6D66">
        <w:rPr>
          <w:rFonts w:asciiTheme="majorBidi" w:hAnsiTheme="majorBidi" w:cstheme="majorBidi"/>
          <w:sz w:val="24"/>
          <w:szCs w:val="24"/>
        </w:rPr>
        <w:t xml:space="preserve"> Females are still genitally circumcised at Assuit and Sohag</w:t>
      </w:r>
      <w:r w:rsidRPr="007E6D66">
        <w:rPr>
          <w:rFonts w:asciiTheme="majorBidi" w:hAnsiTheme="majorBidi" w:cstheme="majorBidi"/>
          <w:b/>
          <w:bCs/>
          <w:sz w:val="24"/>
          <w:szCs w:val="24"/>
        </w:rPr>
        <w:t xml:space="preserve"> </w:t>
      </w:r>
      <w:r w:rsidRPr="007E6D66">
        <w:rPr>
          <w:rFonts w:asciiTheme="majorBidi" w:hAnsiTheme="majorBidi" w:cstheme="majorBidi"/>
          <w:sz w:val="24"/>
          <w:szCs w:val="24"/>
        </w:rPr>
        <w:t>city</w:t>
      </w:r>
      <w:r w:rsidRPr="007E6D66">
        <w:rPr>
          <w:rFonts w:asciiTheme="majorBidi" w:hAnsiTheme="majorBidi" w:cstheme="majorBidi"/>
          <w:b/>
          <w:bCs/>
          <w:sz w:val="24"/>
          <w:szCs w:val="24"/>
        </w:rPr>
        <w:t xml:space="preserve">, </w:t>
      </w:r>
      <w:r w:rsidRPr="007E6D66">
        <w:rPr>
          <w:rFonts w:asciiTheme="majorBidi" w:hAnsiTheme="majorBidi" w:cstheme="majorBidi"/>
          <w:sz w:val="24"/>
          <w:szCs w:val="24"/>
        </w:rPr>
        <w:t>a highly significant difference was found between educational levels of mother and knowledge about FGC (</w:t>
      </w:r>
      <w:r w:rsidRPr="007E6D66">
        <w:rPr>
          <w:rFonts w:asciiTheme="majorBidi" w:hAnsiTheme="majorBidi" w:cstheme="majorBidi"/>
          <w:i/>
          <w:iCs/>
          <w:sz w:val="24"/>
          <w:szCs w:val="24"/>
        </w:rPr>
        <w:t xml:space="preserve">P </w:t>
      </w:r>
      <w:r w:rsidRPr="007E6D66">
        <w:rPr>
          <w:rFonts w:asciiTheme="majorBidi" w:hAnsiTheme="majorBidi" w:cstheme="majorBidi"/>
          <w:sz w:val="24"/>
          <w:szCs w:val="24"/>
        </w:rPr>
        <w:t>&lt; 0.000), there was a highly significant difference (P= 0.000) as regard</w:t>
      </w:r>
      <w:r w:rsidRPr="007E6D66">
        <w:rPr>
          <w:rFonts w:asciiTheme="majorBidi" w:hAnsiTheme="majorBidi" w:cstheme="majorBidi"/>
          <w:b/>
          <w:bCs/>
          <w:sz w:val="24"/>
          <w:szCs w:val="24"/>
        </w:rPr>
        <w:t xml:space="preserve"> </w:t>
      </w:r>
      <w:r w:rsidRPr="007E6D66">
        <w:rPr>
          <w:rFonts w:asciiTheme="majorBidi" w:hAnsiTheme="majorBidi" w:cstheme="majorBidi"/>
          <w:sz w:val="24"/>
          <w:szCs w:val="24"/>
        </w:rPr>
        <w:t>education of mother &amp;willingness to circumcise their daughter.</w:t>
      </w:r>
      <w:r w:rsidRPr="007E6D66">
        <w:rPr>
          <w:rFonts w:asciiTheme="majorBidi" w:hAnsiTheme="majorBidi" w:cstheme="majorBidi"/>
          <w:b/>
          <w:bCs/>
          <w:sz w:val="24"/>
          <w:szCs w:val="24"/>
        </w:rPr>
        <w:t xml:space="preserve"> Recommendation:</w:t>
      </w:r>
      <w:r w:rsidRPr="007E6D66">
        <w:rPr>
          <w:rFonts w:asciiTheme="majorBidi" w:hAnsiTheme="majorBidi" w:cstheme="majorBidi"/>
          <w:color w:val="000000"/>
          <w:sz w:val="24"/>
          <w:szCs w:val="24"/>
        </w:rPr>
        <w:t xml:space="preserve"> Ministry of Health needs to strengthen its supervision mechanisms in both rural and urban areas at Assuit and Sohag to stop its staff from performing the practice, more severe punishment should be taken against those that are caught practicing </w:t>
      </w:r>
      <w:r w:rsidRPr="007E6D66">
        <w:rPr>
          <w:rFonts w:asciiTheme="majorBidi" w:hAnsiTheme="majorBidi" w:cstheme="majorBidi"/>
          <w:sz w:val="24"/>
          <w:szCs w:val="24"/>
        </w:rPr>
        <w:t>FGC</w:t>
      </w:r>
      <w:r w:rsidRPr="007E6D66">
        <w:rPr>
          <w:rFonts w:asciiTheme="majorBidi" w:hAnsiTheme="majorBidi" w:cstheme="majorBidi"/>
          <w:color w:val="000000"/>
          <w:sz w:val="24"/>
          <w:szCs w:val="24"/>
        </w:rPr>
        <w:t xml:space="preserve">, education on policies and laws is needed so that providers and other community leaders and even religion leaders can understand and discuss </w:t>
      </w:r>
      <w:r w:rsidRPr="007E6D66">
        <w:rPr>
          <w:rFonts w:asciiTheme="majorBidi" w:hAnsiTheme="majorBidi" w:cstheme="majorBidi"/>
          <w:sz w:val="24"/>
          <w:szCs w:val="24"/>
        </w:rPr>
        <w:t xml:space="preserve">FGC </w:t>
      </w:r>
      <w:r w:rsidRPr="007E6D66">
        <w:rPr>
          <w:rFonts w:asciiTheme="majorBidi" w:hAnsiTheme="majorBidi" w:cstheme="majorBidi"/>
          <w:color w:val="000000"/>
          <w:sz w:val="24"/>
          <w:szCs w:val="24"/>
        </w:rPr>
        <w:t>issues competently</w:t>
      </w:r>
      <w:r w:rsidRPr="007E6D66">
        <w:rPr>
          <w:rFonts w:asciiTheme="majorBidi" w:hAnsiTheme="majorBidi" w:cstheme="majorBidi"/>
          <w:sz w:val="24"/>
          <w:szCs w:val="24"/>
        </w:rPr>
        <w:t>.</w:t>
      </w:r>
    </w:p>
    <w:p w:rsidR="00B14A6D" w:rsidRPr="007E6D66" w:rsidRDefault="00B14A6D" w:rsidP="00B14A6D">
      <w:pPr>
        <w:autoSpaceDE w:val="0"/>
        <w:autoSpaceDN w:val="0"/>
        <w:bidi w:val="0"/>
        <w:adjustRightInd w:val="0"/>
        <w:spacing w:after="0" w:line="240" w:lineRule="auto"/>
        <w:jc w:val="both"/>
        <w:rPr>
          <w:rFonts w:asciiTheme="majorBidi" w:hAnsiTheme="majorBidi" w:cstheme="majorBidi"/>
          <w:i/>
          <w:iCs/>
          <w:sz w:val="24"/>
          <w:szCs w:val="24"/>
          <w:rtl/>
          <w:lang w:bidi="ar-EG"/>
        </w:rPr>
      </w:pPr>
      <w:r w:rsidRPr="007E6D66">
        <w:rPr>
          <w:rFonts w:asciiTheme="majorBidi" w:hAnsiTheme="majorBidi" w:cstheme="majorBidi"/>
          <w:b/>
          <w:bCs/>
          <w:i/>
          <w:iCs/>
          <w:sz w:val="24"/>
          <w:szCs w:val="24"/>
        </w:rPr>
        <w:t>Key Words:</w:t>
      </w:r>
      <w:r w:rsidRPr="007E6D66">
        <w:rPr>
          <w:rFonts w:asciiTheme="majorBidi" w:hAnsiTheme="majorBidi" w:cstheme="majorBidi"/>
          <w:i/>
          <w:iCs/>
          <w:sz w:val="24"/>
          <w:szCs w:val="24"/>
        </w:rPr>
        <w:t xml:space="preserve"> female circumcision, Girls and her mothers, knowledge, practice and attitude.</w:t>
      </w:r>
    </w:p>
    <w:p w:rsidR="00B14A6D" w:rsidRPr="007E6D66" w:rsidRDefault="00B14A6D" w:rsidP="00B14A6D">
      <w:pPr>
        <w:bidi w:val="0"/>
        <w:spacing w:line="240" w:lineRule="auto"/>
        <w:jc w:val="both"/>
        <w:rPr>
          <w:rFonts w:asciiTheme="majorBidi" w:hAnsiTheme="majorBidi" w:cstheme="majorBidi"/>
          <w:b/>
          <w:bCs/>
          <w:sz w:val="24"/>
          <w:szCs w:val="24"/>
        </w:rPr>
      </w:pPr>
      <w:r w:rsidRPr="007E6D66">
        <w:rPr>
          <w:rFonts w:asciiTheme="majorBidi" w:hAnsiTheme="majorBidi" w:cstheme="majorBidi"/>
          <w:b/>
          <w:bCs/>
          <w:sz w:val="24"/>
          <w:szCs w:val="24"/>
        </w:rPr>
        <w:t>Corresponding author: manal_ayed@yahoo.com</w:t>
      </w:r>
    </w:p>
    <w:p w:rsidR="00DB07AD" w:rsidRPr="00B14A6D" w:rsidRDefault="00DB07AD">
      <w:pPr>
        <w:rPr>
          <w:rFonts w:hint="cs"/>
          <w:lang w:bidi="ar-EG"/>
        </w:rPr>
      </w:pPr>
    </w:p>
    <w:sectPr w:rsidR="00DB07AD" w:rsidRPr="00B14A6D" w:rsidSect="0069270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4A6D"/>
    <w:rsid w:val="0069270F"/>
    <w:rsid w:val="00B14A6D"/>
    <w:rsid w:val="00DB07A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A6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2173</Characters>
  <Application>Microsoft Office Word</Application>
  <DocSecurity>0</DocSecurity>
  <Lines>18</Lines>
  <Paragraphs>5</Paragraphs>
  <ScaleCrop>false</ScaleCrop>
  <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AL-MOMEN</dc:creator>
  <cp:lastModifiedBy>AL-MOMEN</cp:lastModifiedBy>
  <cp:revision>1</cp:revision>
  <dcterms:created xsi:type="dcterms:W3CDTF">2018-09-22T17:50:00Z</dcterms:created>
  <dcterms:modified xsi:type="dcterms:W3CDTF">2018-09-22T17:51:00Z</dcterms:modified>
</cp:coreProperties>
</file>